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74" w:rsidRPr="00035A87" w:rsidRDefault="009D5F2F" w:rsidP="00035A87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спортивной площадки</w:t>
      </w:r>
    </w:p>
    <w:p w:rsidR="002377D9" w:rsidRDefault="0036390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04pt;margin-top:467.5pt;width:109.75pt;height:96pt;z-index:251669504" strokecolor="white [3212]">
            <v:textbox>
              <w:txbxContent>
                <w:p w:rsidR="009D5F2F" w:rsidRDefault="009D5F2F">
                  <w:r>
                    <w:t>Беговая дорожка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16.5pt;margin-top:1.2pt;width:768.75pt;height:7in;z-index:251658240"/>
        </w:pict>
      </w:r>
      <w:r>
        <w:rPr>
          <w:noProof/>
        </w:rPr>
        <w:pict>
          <v:shape id="_x0000_s1034" type="#_x0000_t202" style="position:absolute;margin-left:240pt;margin-top:261.35pt;width:186.75pt;height:46.7pt;z-index:251666432" strokecolor="white [3212]">
            <v:textbox style="mso-next-textbox:#_x0000_s1034">
              <w:txbxContent>
                <w:p w:rsidR="004E0B6B" w:rsidRPr="004E0B6B" w:rsidRDefault="00FF11C6">
                  <w:r>
                    <w:t xml:space="preserve">                     </w:t>
                  </w:r>
                  <w:r w:rsidR="001531B1" w:rsidRPr="004E0B6B">
                    <w:t>Футбольное</w:t>
                  </w:r>
                  <w:r w:rsidR="004E0B6B">
                    <w:t xml:space="preserve"> поле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542.25pt;margin-top:288.35pt;width:55.5pt;height:19.7pt;z-index:251668480" strokecolor="white [3212]">
            <v:textbox>
              <w:txbxContent>
                <w:p w:rsidR="001550DB" w:rsidRDefault="001550DB">
                  <w:r>
                    <w:t>Кольцо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9" style="position:absolute;margin-left:531.75pt;margin-top:261.35pt;width:1in;height:76.5pt;z-index:251661312"/>
        </w:pict>
      </w:r>
      <w:r>
        <w:rPr>
          <w:noProof/>
        </w:rPr>
        <w:pict>
          <v:shape id="_x0000_s1035" type="#_x0000_t202" style="position:absolute;margin-left:105pt;margin-top:288.35pt;width:53.25pt;height:28.3pt;z-index:251667456" fillcolor="white [3212]" strokecolor="white [3212]">
            <v:textbox style="mso-next-textbox:#_x0000_s1035">
              <w:txbxContent>
                <w:p w:rsidR="00C0485C" w:rsidRDefault="002833E4">
                  <w:r>
                    <w:t>кольцо</w:t>
                  </w:r>
                </w:p>
                <w:p w:rsidR="00CA795E" w:rsidRDefault="00CA795E">
                  <w:r>
                    <w:t>Кольцо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90pt;margin-top:261.35pt;width:79.7pt;height:76.5pt;z-index:251660288"/>
        </w:pict>
      </w:r>
      <w:r>
        <w:rPr>
          <w:noProof/>
        </w:rPr>
        <w:pict>
          <v:roundrect id="_x0000_s1030" style="position:absolute;margin-left:223.5pt;margin-top:195.25pt;width:255pt;height:176.25pt;z-index:251662336" arcsize="10923f"/>
        </w:pict>
      </w:r>
      <w:r>
        <w:rPr>
          <w:noProof/>
        </w:rPr>
        <w:pict>
          <v:rect id="_x0000_s1027" style="position:absolute;margin-left:56.55pt;margin-top:91.1pt;width:629.15pt;height:376.4pt;z-index:251659264"/>
        </w:pict>
      </w:r>
      <w:r>
        <w:rPr>
          <w:noProof/>
        </w:rPr>
        <w:pict>
          <v:shape id="_x0000_s1033" type="#_x0000_t202" style="position:absolute;margin-left:663pt;margin-top:14.6pt;width:89.25pt;height:69pt;z-index:251665408">
            <v:textbox style="mso-next-textbox:#_x0000_s1033">
              <w:txbxContent>
                <w:p w:rsidR="001531B1" w:rsidRDefault="001531B1">
                  <w:r>
                    <w:t>Прыжковая яма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95pt;margin-top:29.6pt;width:238.5pt;height:33pt;z-index:251664384" strokecolor="white [3212]">
            <v:textbox style="mso-next-textbox:#_x0000_s1032">
              <w:txbxContent>
                <w:p w:rsidR="00F052F2" w:rsidRDefault="00F052F2" w:rsidP="00F052F2">
                  <w:pPr>
                    <w:jc w:val="center"/>
                  </w:pPr>
                  <w:r>
                    <w:t>Беговая дорожка</w:t>
                  </w:r>
                </w:p>
              </w:txbxContent>
            </v:textbox>
          </v:shape>
        </w:pict>
      </w:r>
      <w:r w:rsidR="004207C6">
        <w:rPr>
          <w:rStyle w:val="a9"/>
          <w:noProof/>
        </w:rPr>
        <w:endnoteReference w:id="2"/>
      </w:r>
      <w:r w:rsidR="004207C6">
        <w:rPr>
          <w:rStyle w:val="a9"/>
          <w:noProof/>
        </w:rPr>
        <w:endnoteReference w:id="3"/>
      </w:r>
    </w:p>
    <w:sectPr w:rsidR="002377D9" w:rsidSect="00237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92C" w:rsidRDefault="0069392C" w:rsidP="002377D9">
      <w:pPr>
        <w:spacing w:after="0" w:line="240" w:lineRule="auto"/>
      </w:pPr>
      <w:r>
        <w:separator/>
      </w:r>
    </w:p>
  </w:endnote>
  <w:endnote w:type="continuationSeparator" w:id="1">
    <w:p w:rsidR="0069392C" w:rsidRDefault="0069392C" w:rsidP="002377D9">
      <w:pPr>
        <w:spacing w:after="0" w:line="240" w:lineRule="auto"/>
      </w:pPr>
      <w:r>
        <w:continuationSeparator/>
      </w:r>
    </w:p>
  </w:endnote>
  <w:endnote w:id="2">
    <w:p w:rsidR="004207C6" w:rsidRDefault="004207C6">
      <w:pPr>
        <w:pStyle w:val="a7"/>
      </w:pPr>
      <w:r>
        <w:rPr>
          <w:rStyle w:val="a9"/>
        </w:rPr>
        <w:endnoteRef/>
      </w:r>
      <w:r>
        <w:rPr>
          <w:rStyle w:val="a9"/>
        </w:rPr>
        <w:endnoteRef/>
      </w:r>
      <w:r>
        <w:rPr>
          <w:rStyle w:val="a9"/>
        </w:rPr>
        <w:endnoteRef/>
      </w:r>
      <w:r>
        <w:rPr>
          <w:rStyle w:val="a9"/>
        </w:rPr>
        <w:endnoteRef/>
      </w:r>
      <w:r>
        <w:rPr>
          <w:rStyle w:val="a9"/>
        </w:rPr>
        <w:endnoteRef/>
      </w:r>
      <w:r>
        <w:t xml:space="preserve"> </w:t>
      </w:r>
    </w:p>
  </w:endnote>
  <w:endnote w:id="3">
    <w:p w:rsidR="004207C6" w:rsidRDefault="004207C6">
      <w:pPr>
        <w:pStyle w:val="a7"/>
      </w:pPr>
      <w:r>
        <w:rPr>
          <w:rStyle w:val="a9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92C" w:rsidRDefault="0069392C" w:rsidP="002377D9">
      <w:pPr>
        <w:spacing w:after="0" w:line="240" w:lineRule="auto"/>
      </w:pPr>
      <w:r>
        <w:separator/>
      </w:r>
    </w:p>
  </w:footnote>
  <w:footnote w:type="continuationSeparator" w:id="1">
    <w:p w:rsidR="0069392C" w:rsidRDefault="0069392C" w:rsidP="00237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7D9"/>
    <w:rsid w:val="00035A87"/>
    <w:rsid w:val="001531B1"/>
    <w:rsid w:val="001550DB"/>
    <w:rsid w:val="002377D9"/>
    <w:rsid w:val="002833E4"/>
    <w:rsid w:val="002E6274"/>
    <w:rsid w:val="0032504F"/>
    <w:rsid w:val="00363902"/>
    <w:rsid w:val="004207C6"/>
    <w:rsid w:val="004E0B6B"/>
    <w:rsid w:val="0069392C"/>
    <w:rsid w:val="00805332"/>
    <w:rsid w:val="008F3CEE"/>
    <w:rsid w:val="009D5F2F"/>
    <w:rsid w:val="00A944F1"/>
    <w:rsid w:val="00C0485C"/>
    <w:rsid w:val="00CA795E"/>
    <w:rsid w:val="00CE3C75"/>
    <w:rsid w:val="00F052F2"/>
    <w:rsid w:val="00FF11C6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7D9"/>
  </w:style>
  <w:style w:type="paragraph" w:styleId="a5">
    <w:name w:val="footer"/>
    <w:basedOn w:val="a"/>
    <w:link w:val="a6"/>
    <w:uiPriority w:val="99"/>
    <w:semiHidden/>
    <w:unhideWhenUsed/>
    <w:rsid w:val="00237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7D9"/>
  </w:style>
  <w:style w:type="paragraph" w:styleId="a7">
    <w:name w:val="endnote text"/>
    <w:basedOn w:val="a"/>
    <w:link w:val="a8"/>
    <w:uiPriority w:val="99"/>
    <w:semiHidden/>
    <w:unhideWhenUsed/>
    <w:rsid w:val="004207C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207C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4207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4F76-712A-44D8-8BE9-C7E26747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2019-03-04T14:33:00Z</dcterms:created>
  <dcterms:modified xsi:type="dcterms:W3CDTF">2019-03-04T15:01:00Z</dcterms:modified>
</cp:coreProperties>
</file>